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2C0A01" w:rsidRDefault="00DF0044" w:rsidP="00DF0044">
      <w:pPr>
        <w:pStyle w:val="22"/>
        <w:tabs>
          <w:tab w:val="left" w:pos="8355"/>
        </w:tabs>
        <w:ind w:right="-1"/>
        <w:jc w:val="left"/>
        <w:rPr>
          <w:b/>
          <w:sz w:val="24"/>
          <w:szCs w:val="24"/>
        </w:rPr>
      </w:pPr>
      <w:r>
        <w:rPr>
          <w:sz w:val="8"/>
          <w:szCs w:val="8"/>
        </w:rPr>
        <w:tab/>
      </w:r>
      <w:r w:rsidR="00D25604">
        <w:rPr>
          <w:b/>
          <w:sz w:val="24"/>
          <w:szCs w:val="24"/>
        </w:rPr>
        <w:t xml:space="preserve"> 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043D50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DF00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201</w:t>
      </w:r>
      <w:r w:rsidR="00DF0044">
        <w:rPr>
          <w:sz w:val="28"/>
          <w:szCs w:val="28"/>
          <w:lang w:val="uk-UA"/>
        </w:rPr>
        <w:t>9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2C0A01">
        <w:rPr>
          <w:sz w:val="28"/>
          <w:szCs w:val="28"/>
          <w:lang w:val="uk-UA"/>
        </w:rPr>
        <w:t xml:space="preserve">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                           </w:t>
      </w:r>
      <w:r w:rsidR="00F65C56" w:rsidRPr="001161FD">
        <w:rPr>
          <w:sz w:val="28"/>
          <w:szCs w:val="28"/>
          <w:lang w:val="uk-UA"/>
        </w:rPr>
        <w:t>№</w:t>
      </w:r>
      <w:r w:rsidR="002C0A01">
        <w:rPr>
          <w:sz w:val="28"/>
          <w:szCs w:val="28"/>
          <w:lang w:val="uk-UA"/>
        </w:rPr>
        <w:t xml:space="preserve"> </w:t>
      </w:r>
      <w:r w:rsidR="00D25604">
        <w:rPr>
          <w:sz w:val="28"/>
          <w:szCs w:val="28"/>
          <w:lang w:val="uk-UA"/>
        </w:rPr>
        <w:t>26</w:t>
      </w:r>
      <w:r w:rsidR="00206148">
        <w:rPr>
          <w:sz w:val="28"/>
          <w:szCs w:val="28"/>
          <w:lang w:val="uk-UA"/>
        </w:rPr>
        <w:t xml:space="preserve"> 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Про визначення величини опосередкованої</w:t>
      </w: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вартості наймання (оренди) житла </w:t>
      </w:r>
    </w:p>
    <w:p w:rsidR="001C42C2" w:rsidRPr="002C0A01" w:rsidRDefault="001C42C2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на одну особу  </w:t>
      </w:r>
      <w:r w:rsidR="002527DB" w:rsidRPr="002C0A01">
        <w:rPr>
          <w:b/>
          <w:sz w:val="28"/>
          <w:lang w:val="uk-UA"/>
        </w:rPr>
        <w:t xml:space="preserve">по м.Попасна </w:t>
      </w: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за </w:t>
      </w:r>
      <w:r w:rsidRPr="002C0A01">
        <w:rPr>
          <w:b/>
          <w:sz w:val="28"/>
          <w:lang w:val="en-US"/>
        </w:rPr>
        <w:t>IV</w:t>
      </w:r>
      <w:r w:rsidRPr="002C0A01">
        <w:rPr>
          <w:b/>
          <w:sz w:val="28"/>
          <w:lang w:val="uk-UA"/>
        </w:rPr>
        <w:t xml:space="preserve"> квартал 2018 року</w:t>
      </w:r>
    </w:p>
    <w:p w:rsidR="00FB13EB" w:rsidRDefault="00FB13EB" w:rsidP="00206148">
      <w:pPr>
        <w:ind w:right="-1" w:firstLine="540"/>
        <w:jc w:val="both"/>
        <w:rPr>
          <w:lang w:val="uk-UA"/>
        </w:rPr>
      </w:pPr>
    </w:p>
    <w:p w:rsidR="00FB13EB" w:rsidRDefault="00FB13EB" w:rsidP="00FB13EB">
      <w:pPr>
        <w:ind w:right="-1"/>
        <w:jc w:val="both"/>
        <w:rPr>
          <w:lang w:val="uk-UA"/>
        </w:rPr>
      </w:pPr>
    </w:p>
    <w:p w:rsidR="002527DB" w:rsidRDefault="006F7608" w:rsidP="00206148">
      <w:pPr>
        <w:ind w:right="-1" w:firstLine="54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6C41">
        <w:rPr>
          <w:sz w:val="28"/>
          <w:szCs w:val="28"/>
          <w:lang w:val="uk-UA"/>
        </w:rPr>
        <w:tab/>
      </w:r>
      <w:r w:rsidR="004156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</w:t>
      </w:r>
      <w:r w:rsidR="00FB13EB">
        <w:rPr>
          <w:sz w:val="28"/>
          <w:szCs w:val="28"/>
          <w:lang w:val="uk-UA"/>
        </w:rPr>
        <w:t xml:space="preserve"> </w:t>
      </w:r>
      <w:r w:rsidR="002527DB">
        <w:rPr>
          <w:sz w:val="28"/>
          <w:szCs w:val="28"/>
          <w:lang w:val="uk-UA"/>
        </w:rPr>
        <w:t>Порядку визначення величини опосередкованої вартості наймання (оренди) житла в населеному пункті, затвердженого постановою Кабінету Міністрів України від 23.07.2008 № 682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Деякі пит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ання реалізації Закону України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Про житловий фонд соціального призначення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»,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9919B1" w:rsidRP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п. 2 Порядку  надання і користування жилими приміщеннями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 фондів житла для тимчасового проживання, затвердженого постановою Кабінету Міністрів України від 31.03.2004 № 422, 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пп.1 п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«а»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29, ст. 40,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ст. 52,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6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59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, ст. 73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викон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авчий комітет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Попаснянської міської ради</w:t>
      </w:r>
    </w:p>
    <w:p w:rsidR="00115FBA" w:rsidRPr="002C0A01" w:rsidRDefault="00115FBA" w:rsidP="00115FBA">
      <w:pPr>
        <w:ind w:right="-1"/>
        <w:jc w:val="both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15FBA" w:rsidRDefault="00115FBA" w:rsidP="004156B5">
      <w:pPr>
        <w:ind w:right="-1"/>
        <w:jc w:val="both"/>
        <w:rPr>
          <w:sz w:val="28"/>
          <w:szCs w:val="28"/>
          <w:lang w:val="uk-UA"/>
        </w:rPr>
      </w:pPr>
    </w:p>
    <w:tbl>
      <w:tblPr>
        <w:tblW w:w="9786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FD4E95" w:rsidTr="009919B1">
        <w:trPr>
          <w:trHeight w:val="3172"/>
        </w:trPr>
        <w:tc>
          <w:tcPr>
            <w:tcW w:w="9786" w:type="dxa"/>
          </w:tcPr>
          <w:p w:rsidR="001634BA" w:rsidRDefault="00FD4E95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В</w:t>
            </w:r>
            <w:r w:rsidR="00EE6C31">
              <w:rPr>
                <w:sz w:val="28"/>
                <w:szCs w:val="28"/>
                <w:lang w:val="uk-UA"/>
              </w:rPr>
              <w:t xml:space="preserve">изначити величину опосередкованої вартості наймання (оренди) житла </w:t>
            </w:r>
            <w:r w:rsidR="001C42C2">
              <w:rPr>
                <w:sz w:val="28"/>
                <w:szCs w:val="28"/>
                <w:lang w:val="uk-UA"/>
              </w:rPr>
              <w:t xml:space="preserve">на одну особу </w:t>
            </w:r>
            <w:r w:rsidR="001634BA">
              <w:rPr>
                <w:sz w:val="28"/>
                <w:szCs w:val="28"/>
                <w:lang w:val="uk-UA"/>
              </w:rPr>
              <w:t xml:space="preserve">по м.Попасна за </w:t>
            </w:r>
            <w:r w:rsidR="001634BA" w:rsidRPr="001634BA">
              <w:rPr>
                <w:sz w:val="28"/>
                <w:szCs w:val="28"/>
                <w:lang w:val="en-US"/>
              </w:rPr>
              <w:t>IV</w:t>
            </w:r>
            <w:r w:rsidR="001634BA" w:rsidRPr="001634BA">
              <w:rPr>
                <w:sz w:val="28"/>
                <w:szCs w:val="28"/>
                <w:lang w:val="uk-UA"/>
              </w:rPr>
              <w:t xml:space="preserve"> квартал 2018 року</w:t>
            </w:r>
            <w:r w:rsidR="001634BA">
              <w:rPr>
                <w:b/>
                <w:lang w:val="uk-UA"/>
              </w:rPr>
              <w:t xml:space="preserve"> </w:t>
            </w:r>
            <w:r w:rsidR="001634BA" w:rsidRPr="001634BA">
              <w:rPr>
                <w:sz w:val="28"/>
                <w:szCs w:val="28"/>
                <w:lang w:val="uk-UA"/>
              </w:rPr>
              <w:t>у сумі</w:t>
            </w:r>
            <w:r w:rsidR="001634BA">
              <w:rPr>
                <w:b/>
                <w:lang w:val="uk-UA"/>
              </w:rPr>
              <w:t xml:space="preserve"> </w:t>
            </w:r>
            <w:r w:rsidR="009919B1">
              <w:rPr>
                <w:b/>
                <w:lang w:val="uk-UA"/>
              </w:rPr>
              <w:t xml:space="preserve">                                         </w:t>
            </w:r>
            <w:r w:rsidR="001634BA">
              <w:rPr>
                <w:sz w:val="28"/>
                <w:szCs w:val="28"/>
                <w:lang w:val="uk-UA"/>
              </w:rPr>
              <w:t xml:space="preserve">12 грн. </w:t>
            </w:r>
            <w:r w:rsidR="001634BA" w:rsidRPr="001634BA">
              <w:rPr>
                <w:sz w:val="28"/>
                <w:szCs w:val="28"/>
                <w:lang w:val="uk-UA"/>
              </w:rPr>
              <w:t xml:space="preserve">31 </w:t>
            </w:r>
            <w:r w:rsidR="001634BA">
              <w:rPr>
                <w:sz w:val="28"/>
                <w:szCs w:val="28"/>
                <w:lang w:val="uk-UA"/>
              </w:rPr>
              <w:t>коп. за 1 м</w:t>
            </w:r>
            <w:r w:rsidR="001634BA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2C0A01">
              <w:rPr>
                <w:sz w:val="28"/>
                <w:szCs w:val="28"/>
                <w:lang w:val="uk-UA"/>
              </w:rPr>
              <w:t>, згідно додатку (додається).</w:t>
            </w:r>
          </w:p>
          <w:p w:rsidR="00642883" w:rsidRDefault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Відділу житлово-комунального господарства</w:t>
            </w:r>
            <w:r w:rsidR="00642883">
              <w:rPr>
                <w:sz w:val="28"/>
                <w:szCs w:val="28"/>
                <w:lang w:val="uk-UA"/>
              </w:rPr>
              <w:t>, архітектури, містобудування та землеустрою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919B1">
              <w:rPr>
                <w:sz w:val="28"/>
                <w:szCs w:val="28"/>
                <w:lang w:val="uk-UA"/>
              </w:rPr>
              <w:t xml:space="preserve">виконавчого комітету міської ради </w:t>
            </w:r>
            <w:r>
              <w:rPr>
                <w:sz w:val="28"/>
                <w:szCs w:val="28"/>
                <w:lang w:val="uk-UA"/>
              </w:rPr>
              <w:t xml:space="preserve">оприлюднити </w:t>
            </w:r>
            <w:r w:rsidR="00642883">
              <w:rPr>
                <w:sz w:val="28"/>
                <w:szCs w:val="28"/>
                <w:lang w:val="uk-UA"/>
              </w:rPr>
              <w:t xml:space="preserve">дане рішення </w:t>
            </w:r>
            <w:r w:rsidR="00606AE8">
              <w:rPr>
                <w:sz w:val="28"/>
                <w:szCs w:val="28"/>
                <w:lang w:val="uk-UA"/>
              </w:rPr>
              <w:t xml:space="preserve">на офіційному </w:t>
            </w:r>
            <w:r w:rsidR="009919B1">
              <w:rPr>
                <w:sz w:val="28"/>
                <w:szCs w:val="28"/>
                <w:lang w:val="uk-UA"/>
              </w:rPr>
              <w:t>веб-</w:t>
            </w:r>
            <w:r w:rsidR="00606AE8">
              <w:rPr>
                <w:sz w:val="28"/>
                <w:szCs w:val="28"/>
                <w:lang w:val="uk-UA"/>
              </w:rPr>
              <w:t>сайті Попаснянської міської ради</w:t>
            </w:r>
            <w:r w:rsidR="00642883">
              <w:rPr>
                <w:sz w:val="28"/>
                <w:szCs w:val="28"/>
                <w:lang w:val="uk-UA"/>
              </w:rPr>
              <w:t>.</w:t>
            </w:r>
          </w:p>
          <w:p w:rsidR="001634BA" w:rsidRDefault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3. Контроль за виконанням рішення покласти на заступника міського голови Хащенко Д.В.</w:t>
            </w:r>
          </w:p>
          <w:p w:rsidR="001634BA" w:rsidRPr="001634BA" w:rsidRDefault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</w:p>
          <w:p w:rsidR="004156B5" w:rsidRDefault="004156B5" w:rsidP="001634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4E95" w:rsidRPr="00644D93" w:rsidTr="009919B1">
        <w:trPr>
          <w:trHeight w:val="319"/>
        </w:trPr>
        <w:tc>
          <w:tcPr>
            <w:tcW w:w="9786" w:type="dxa"/>
          </w:tcPr>
          <w:p w:rsidR="00FD4E95" w:rsidRDefault="00FD4E95" w:rsidP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rPr>
                <w:spacing w:val="-8"/>
                <w:sz w:val="28"/>
                <w:szCs w:val="28"/>
                <w:lang w:val="uk-UA"/>
              </w:rPr>
            </w:pPr>
          </w:p>
        </w:tc>
      </w:tr>
    </w:tbl>
    <w:p w:rsidR="002D77F8" w:rsidRPr="00EE3275" w:rsidRDefault="008D105B" w:rsidP="009919B1">
      <w:pPr>
        <w:ind w:right="-1" w:firstLine="708"/>
        <w:rPr>
          <w:sz w:val="28"/>
          <w:szCs w:val="28"/>
          <w:lang w:val="uk-UA"/>
        </w:rPr>
      </w:pPr>
      <w:r w:rsidRPr="00EE3275">
        <w:rPr>
          <w:sz w:val="28"/>
          <w:szCs w:val="28"/>
          <w:lang w:val="uk-UA"/>
        </w:rPr>
        <w:t>Міський</w:t>
      </w:r>
      <w:r w:rsidR="00EA0ED8" w:rsidRPr="00EE3275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 xml:space="preserve">голова            </w:t>
      </w:r>
      <w:r w:rsidR="00CA6BBA" w:rsidRPr="00EE3275">
        <w:rPr>
          <w:sz w:val="28"/>
          <w:szCs w:val="28"/>
          <w:lang w:val="uk-UA"/>
        </w:rPr>
        <w:t xml:space="preserve">                                            </w:t>
      </w:r>
      <w:r w:rsidRPr="00EE3275">
        <w:rPr>
          <w:sz w:val="28"/>
          <w:szCs w:val="28"/>
          <w:lang w:val="uk-UA"/>
        </w:rPr>
        <w:t xml:space="preserve">           </w:t>
      </w:r>
      <w:r w:rsidR="000C6C41">
        <w:rPr>
          <w:sz w:val="28"/>
          <w:szCs w:val="28"/>
          <w:lang w:val="uk-UA"/>
        </w:rPr>
        <w:t xml:space="preserve">   </w:t>
      </w:r>
      <w:r w:rsidRPr="00EE3275">
        <w:rPr>
          <w:sz w:val="28"/>
          <w:szCs w:val="28"/>
          <w:lang w:val="uk-UA"/>
        </w:rPr>
        <w:t>Ю.І.</w:t>
      </w:r>
      <w:r w:rsidR="002C0A01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>Онищенко</w:t>
      </w:r>
    </w:p>
    <w:p w:rsidR="0064452E" w:rsidRDefault="0064452E" w:rsidP="00206148">
      <w:pPr>
        <w:ind w:right="-1"/>
        <w:jc w:val="both"/>
        <w:rPr>
          <w:lang w:val="uk-UA"/>
        </w:rPr>
      </w:pPr>
    </w:p>
    <w:p w:rsidR="001634BA" w:rsidRDefault="001634BA" w:rsidP="00642883">
      <w:pPr>
        <w:tabs>
          <w:tab w:val="left" w:pos="1481"/>
        </w:tabs>
        <w:ind w:right="-1"/>
        <w:jc w:val="both"/>
        <w:rPr>
          <w:lang w:val="uk-UA"/>
        </w:rPr>
      </w:pPr>
    </w:p>
    <w:p w:rsidR="002C0A01" w:rsidRDefault="00D25604" w:rsidP="009919B1">
      <w:pPr>
        <w:ind w:right="-1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081116" w:rsidRPr="007743B9" w:rsidRDefault="00DB11B0" w:rsidP="00206148">
      <w:pPr>
        <w:ind w:left="7020" w:right="-1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206148">
      <w:pPr>
        <w:ind w:left="7020" w:right="-1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206148">
      <w:pPr>
        <w:ind w:left="7020" w:right="-1"/>
        <w:rPr>
          <w:lang w:val="uk-UA"/>
        </w:rPr>
      </w:pPr>
      <w:r w:rsidRPr="007743B9">
        <w:rPr>
          <w:lang w:val="uk-UA"/>
        </w:rPr>
        <w:t>міської</w:t>
      </w:r>
      <w:r w:rsidR="000D1E7B">
        <w:rPr>
          <w:lang w:val="uk-UA"/>
        </w:rPr>
        <w:t xml:space="preserve"> </w:t>
      </w:r>
      <w:r w:rsidRPr="007743B9">
        <w:rPr>
          <w:lang w:val="uk-UA"/>
        </w:rPr>
        <w:t>ради</w:t>
      </w:r>
    </w:p>
    <w:p w:rsidR="00081116" w:rsidRDefault="00644D93" w:rsidP="00206148">
      <w:pPr>
        <w:ind w:left="7020" w:right="-1"/>
        <w:rPr>
          <w:lang w:val="uk-UA"/>
        </w:rPr>
      </w:pPr>
      <w:r>
        <w:rPr>
          <w:lang w:val="uk-UA"/>
        </w:rPr>
        <w:t>22</w:t>
      </w:r>
      <w:r w:rsidR="001938DD">
        <w:rPr>
          <w:lang w:val="uk-UA"/>
        </w:rPr>
        <w:t>.0</w:t>
      </w:r>
      <w:r>
        <w:rPr>
          <w:lang w:val="uk-UA"/>
        </w:rPr>
        <w:t>2</w:t>
      </w:r>
      <w:r w:rsidR="001938DD">
        <w:rPr>
          <w:lang w:val="uk-UA"/>
        </w:rPr>
        <w:t>.201</w:t>
      </w:r>
      <w:r w:rsidR="00704C16">
        <w:rPr>
          <w:lang w:val="uk-UA"/>
        </w:rPr>
        <w:t>9</w:t>
      </w:r>
      <w:r w:rsidR="002C0A01">
        <w:rPr>
          <w:lang w:val="uk-UA"/>
        </w:rPr>
        <w:t xml:space="preserve"> </w:t>
      </w:r>
      <w:r w:rsidR="00DF677E">
        <w:rPr>
          <w:lang w:val="uk-UA"/>
        </w:rPr>
        <w:t xml:space="preserve"> 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  <w:r w:rsidR="00D25604">
        <w:rPr>
          <w:lang w:val="uk-UA"/>
        </w:rPr>
        <w:t>26</w:t>
      </w:r>
      <w:bookmarkStart w:id="0" w:name="_GoBack"/>
      <w:bookmarkEnd w:id="0"/>
    </w:p>
    <w:p w:rsidR="008B4ED9" w:rsidRDefault="008B4ED9" w:rsidP="00206148">
      <w:pPr>
        <w:ind w:right="-1"/>
        <w:rPr>
          <w:b/>
          <w:lang w:val="uk-UA"/>
        </w:rPr>
      </w:pPr>
    </w:p>
    <w:p w:rsidR="006F0BA1" w:rsidRDefault="006F0BA1" w:rsidP="00206148">
      <w:pPr>
        <w:ind w:right="-1"/>
        <w:rPr>
          <w:b/>
          <w:lang w:val="uk-UA"/>
        </w:rPr>
      </w:pPr>
    </w:p>
    <w:p w:rsidR="00644D93" w:rsidRPr="00644D93" w:rsidRDefault="00644D93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 w:rsidRPr="00644D93">
        <w:rPr>
          <w:b/>
          <w:sz w:val="28"/>
          <w:szCs w:val="28"/>
          <w:lang w:val="uk-UA"/>
        </w:rPr>
        <w:t xml:space="preserve">Розрахунок </w:t>
      </w:r>
    </w:p>
    <w:p w:rsidR="002E6B1B" w:rsidRDefault="001C42C2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634BA">
        <w:rPr>
          <w:b/>
          <w:sz w:val="28"/>
          <w:szCs w:val="28"/>
          <w:lang w:val="uk-UA"/>
        </w:rPr>
        <w:t>еличини опосередкованої вартості наймання (оренди) житла</w:t>
      </w:r>
      <w:r w:rsidR="002E6B1B">
        <w:rPr>
          <w:b/>
          <w:sz w:val="28"/>
          <w:szCs w:val="28"/>
          <w:lang w:val="uk-UA"/>
        </w:rPr>
        <w:t xml:space="preserve"> </w:t>
      </w:r>
    </w:p>
    <w:p w:rsidR="00644D93" w:rsidRDefault="002E6B1B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одну особу</w:t>
      </w:r>
      <w:r w:rsidR="001634BA">
        <w:rPr>
          <w:b/>
          <w:sz w:val="28"/>
          <w:szCs w:val="28"/>
          <w:lang w:val="uk-UA"/>
        </w:rPr>
        <w:t xml:space="preserve"> по м.Попасна за </w:t>
      </w:r>
      <w:r w:rsidR="00311A72">
        <w:rPr>
          <w:b/>
          <w:lang w:val="en-US"/>
        </w:rPr>
        <w:t>IV</w:t>
      </w:r>
      <w:r w:rsidR="00311A72">
        <w:rPr>
          <w:b/>
          <w:lang w:val="uk-UA"/>
        </w:rPr>
        <w:t xml:space="preserve"> </w:t>
      </w:r>
      <w:r w:rsidR="00311A72" w:rsidRPr="00311A72">
        <w:rPr>
          <w:b/>
          <w:sz w:val="28"/>
          <w:szCs w:val="28"/>
          <w:lang w:val="uk-UA"/>
        </w:rPr>
        <w:t>квартал 2018 року</w:t>
      </w:r>
    </w:p>
    <w:p w:rsidR="005B69D2" w:rsidRDefault="005B69D2" w:rsidP="005B69D2">
      <w:pPr>
        <w:jc w:val="both"/>
        <w:rPr>
          <w:sz w:val="28"/>
          <w:szCs w:val="28"/>
          <w:lang w:val="uk-UA"/>
        </w:rPr>
      </w:pPr>
    </w:p>
    <w:p w:rsidR="007402B2" w:rsidRDefault="001C42C2" w:rsidP="005B69D2">
      <w:pPr>
        <w:ind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Величина </w:t>
      </w:r>
      <w:r w:rsidR="007402B2">
        <w:rPr>
          <w:sz w:val="28"/>
          <w:szCs w:val="20"/>
          <w:lang w:val="uk-UA"/>
        </w:rPr>
        <w:t xml:space="preserve">опосередкованої вартості наймання (оренди) житла на одну особу по м.Попасна за </w:t>
      </w:r>
      <w:r w:rsidR="007402B2" w:rsidRPr="007402B2">
        <w:rPr>
          <w:sz w:val="28"/>
          <w:szCs w:val="28"/>
          <w:lang w:val="en-US"/>
        </w:rPr>
        <w:t>IV</w:t>
      </w:r>
      <w:r w:rsidR="007402B2" w:rsidRPr="007402B2">
        <w:rPr>
          <w:sz w:val="28"/>
          <w:szCs w:val="28"/>
          <w:lang w:val="uk-UA"/>
        </w:rPr>
        <w:t xml:space="preserve"> квартал 2018 року</w:t>
      </w:r>
      <w:r w:rsidR="007402B2">
        <w:rPr>
          <w:sz w:val="28"/>
          <w:szCs w:val="20"/>
          <w:lang w:val="uk-UA"/>
        </w:rPr>
        <w:t xml:space="preserve"> розраховується за формулою:</w:t>
      </w:r>
    </w:p>
    <w:p w:rsidR="007402B2" w:rsidRDefault="007402B2" w:rsidP="005B69D2">
      <w:pPr>
        <w:ind w:firstLine="851"/>
        <w:jc w:val="both"/>
        <w:rPr>
          <w:sz w:val="28"/>
          <w:szCs w:val="20"/>
          <w:lang w:val="uk-UA"/>
        </w:rPr>
      </w:pPr>
    </w:p>
    <w:p w:rsidR="007402B2" w:rsidRPr="007402B2" w:rsidRDefault="007402B2" w:rsidP="007402B2">
      <w:pPr>
        <w:ind w:firstLine="851"/>
        <w:jc w:val="center"/>
        <w:rPr>
          <w:sz w:val="28"/>
          <w:szCs w:val="20"/>
          <w:lang w:val="uk-UA"/>
        </w:rPr>
      </w:pPr>
      <w:proofErr w:type="spellStart"/>
      <w:r>
        <w:rPr>
          <w:sz w:val="28"/>
          <w:szCs w:val="20"/>
          <w:lang w:val="uk-UA"/>
        </w:rPr>
        <w:t>ОПн</w:t>
      </w:r>
      <w:proofErr w:type="spellEnd"/>
      <w:r>
        <w:rPr>
          <w:sz w:val="28"/>
          <w:szCs w:val="20"/>
          <w:lang w:val="uk-UA"/>
        </w:rPr>
        <w:t xml:space="preserve"> = (Пн</w:t>
      </w:r>
      <w:r>
        <w:rPr>
          <w:sz w:val="28"/>
          <w:szCs w:val="20"/>
          <w:vertAlign w:val="subscript"/>
          <w:lang w:val="uk-UA"/>
        </w:rPr>
        <w:t>1</w:t>
      </w:r>
      <w:r>
        <w:rPr>
          <w:sz w:val="28"/>
          <w:szCs w:val="20"/>
          <w:lang w:val="uk-UA"/>
        </w:rPr>
        <w:t xml:space="preserve"> + Пн</w:t>
      </w:r>
      <w:r>
        <w:rPr>
          <w:sz w:val="28"/>
          <w:szCs w:val="20"/>
          <w:vertAlign w:val="subscript"/>
          <w:lang w:val="uk-UA"/>
        </w:rPr>
        <w:t>2</w:t>
      </w:r>
      <w:r>
        <w:rPr>
          <w:sz w:val="28"/>
          <w:szCs w:val="20"/>
          <w:lang w:val="uk-UA"/>
        </w:rPr>
        <w:t xml:space="preserve"> + Пн</w:t>
      </w:r>
      <w:r>
        <w:rPr>
          <w:sz w:val="28"/>
          <w:szCs w:val="20"/>
          <w:vertAlign w:val="subscript"/>
          <w:lang w:val="uk-UA"/>
        </w:rPr>
        <w:t xml:space="preserve">3) </w:t>
      </w:r>
      <w:r w:rsidR="000D1E7B">
        <w:rPr>
          <w:sz w:val="28"/>
          <w:szCs w:val="20"/>
          <w:lang w:val="uk-UA"/>
        </w:rPr>
        <w:t>: 3</w:t>
      </w:r>
      <w:r w:rsidRPr="007402B2">
        <w:rPr>
          <w:sz w:val="28"/>
          <w:szCs w:val="20"/>
          <w:lang w:val="uk-UA"/>
        </w:rPr>
        <w:t>, де</w:t>
      </w:r>
    </w:p>
    <w:p w:rsidR="007402B2" w:rsidRDefault="007402B2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7402B2" w:rsidRPr="007402B2" w:rsidRDefault="007402B2" w:rsidP="007402B2">
      <w:pPr>
        <w:ind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1, </w:t>
      </w: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2, </w:t>
      </w: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3 </w:t>
      </w:r>
      <w:r>
        <w:rPr>
          <w:sz w:val="28"/>
          <w:szCs w:val="20"/>
          <w:lang w:val="uk-UA"/>
        </w:rPr>
        <w:t>– розмір плати за наймання (оренду) житла на одну особу</w:t>
      </w:r>
      <w:r w:rsidR="006F0BA1">
        <w:rPr>
          <w:sz w:val="28"/>
          <w:szCs w:val="20"/>
          <w:lang w:val="uk-UA"/>
        </w:rPr>
        <w:t>, який розраховується шляхом множення мінімального розміру плати за наймання (оренду) одного квадратного метра кімнати в гуртожитку (жовтень, листопад, грудень 2018</w:t>
      </w:r>
      <w:r w:rsidR="002C0A01">
        <w:rPr>
          <w:sz w:val="28"/>
          <w:szCs w:val="20"/>
          <w:lang w:val="uk-UA"/>
        </w:rPr>
        <w:t xml:space="preserve"> </w:t>
      </w:r>
      <w:r w:rsidR="006F0BA1">
        <w:rPr>
          <w:sz w:val="28"/>
          <w:szCs w:val="20"/>
          <w:lang w:val="uk-UA"/>
        </w:rPr>
        <w:t>р. – 2,052 грн</w:t>
      </w:r>
      <w:r w:rsidR="00EE3275">
        <w:rPr>
          <w:sz w:val="28"/>
          <w:szCs w:val="20"/>
          <w:lang w:val="uk-UA"/>
        </w:rPr>
        <w:t>.</w:t>
      </w:r>
      <w:r w:rsidR="006F0BA1">
        <w:rPr>
          <w:sz w:val="28"/>
          <w:szCs w:val="20"/>
          <w:lang w:val="uk-UA"/>
        </w:rPr>
        <w:t>) на мінімальну норму забезпечення в ньому житлом (6 кв.м.)</w:t>
      </w:r>
    </w:p>
    <w:p w:rsidR="007402B2" w:rsidRDefault="007402B2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6F0BA1" w:rsidRPr="006F0BA1" w:rsidRDefault="006F0BA1" w:rsidP="006F0BA1">
      <w:pPr>
        <w:ind w:firstLine="851"/>
        <w:jc w:val="center"/>
        <w:rPr>
          <w:sz w:val="28"/>
          <w:szCs w:val="20"/>
          <w:lang w:val="uk-UA"/>
        </w:rPr>
      </w:pPr>
      <w:proofErr w:type="spellStart"/>
      <w:r w:rsidRPr="006F0BA1">
        <w:rPr>
          <w:sz w:val="28"/>
          <w:szCs w:val="20"/>
          <w:lang w:val="uk-UA"/>
        </w:rPr>
        <w:t>ОПн</w:t>
      </w:r>
      <w:proofErr w:type="spellEnd"/>
      <w:r w:rsidRPr="006F0BA1">
        <w:rPr>
          <w:sz w:val="28"/>
          <w:szCs w:val="20"/>
          <w:lang w:val="uk-UA"/>
        </w:rPr>
        <w:t xml:space="preserve"> = (</w:t>
      </w:r>
      <w:r>
        <w:rPr>
          <w:sz w:val="28"/>
          <w:szCs w:val="20"/>
          <w:lang w:val="uk-UA"/>
        </w:rPr>
        <w:t>12,31</w:t>
      </w:r>
      <w:r w:rsidRPr="006F0BA1">
        <w:rPr>
          <w:sz w:val="28"/>
          <w:szCs w:val="20"/>
          <w:lang w:val="uk-UA"/>
        </w:rPr>
        <w:t xml:space="preserve"> +</w:t>
      </w:r>
      <w:r>
        <w:rPr>
          <w:sz w:val="28"/>
          <w:szCs w:val="20"/>
          <w:lang w:val="uk-UA"/>
        </w:rPr>
        <w:t>12,31</w:t>
      </w:r>
      <w:r w:rsidRPr="006F0BA1">
        <w:rPr>
          <w:sz w:val="28"/>
          <w:szCs w:val="20"/>
          <w:lang w:val="uk-UA"/>
        </w:rPr>
        <w:t xml:space="preserve"> + </w:t>
      </w:r>
      <w:r>
        <w:rPr>
          <w:sz w:val="28"/>
          <w:szCs w:val="20"/>
          <w:lang w:val="uk-UA"/>
        </w:rPr>
        <w:t>12,31</w:t>
      </w:r>
      <w:r w:rsidRPr="006F0BA1">
        <w:rPr>
          <w:sz w:val="28"/>
          <w:szCs w:val="20"/>
          <w:lang w:val="uk-UA"/>
        </w:rPr>
        <w:t>) : 3</w:t>
      </w:r>
      <w:r>
        <w:rPr>
          <w:sz w:val="28"/>
          <w:szCs w:val="20"/>
          <w:lang w:val="uk-UA"/>
        </w:rPr>
        <w:t xml:space="preserve"> = 12,31 грн.</w:t>
      </w:r>
    </w:p>
    <w:p w:rsidR="006F0BA1" w:rsidRDefault="006F0BA1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6F0BA1" w:rsidRPr="00644D93" w:rsidRDefault="007402B2" w:rsidP="006F0BA1">
      <w:pPr>
        <w:ind w:firstLine="851"/>
        <w:jc w:val="both"/>
        <w:rPr>
          <w:sz w:val="28"/>
          <w:szCs w:val="28"/>
          <w:lang w:val="uk-UA"/>
        </w:rPr>
      </w:pPr>
      <w:r w:rsidRPr="005B69D2">
        <w:rPr>
          <w:sz w:val="28"/>
          <w:szCs w:val="20"/>
          <w:lang w:val="uk-UA"/>
        </w:rPr>
        <w:t xml:space="preserve"> </w:t>
      </w:r>
    </w:p>
    <w:p w:rsidR="00092353" w:rsidRDefault="001359FF" w:rsidP="006F0BA1">
      <w:pPr>
        <w:tabs>
          <w:tab w:val="right" w:pos="9468"/>
        </w:tabs>
        <w:rPr>
          <w:sz w:val="20"/>
          <w:szCs w:val="20"/>
          <w:lang w:val="uk-UA"/>
        </w:rPr>
      </w:pPr>
      <w:r w:rsidRPr="00644D9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</w:t>
      </w: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Default="00472182" w:rsidP="00472182">
      <w:pPr>
        <w:ind w:right="-1"/>
        <w:rPr>
          <w:sz w:val="20"/>
          <w:szCs w:val="20"/>
          <w:lang w:val="uk-UA"/>
        </w:rPr>
      </w:pPr>
    </w:p>
    <w:p w:rsidR="00092353" w:rsidRPr="006F0BA1" w:rsidRDefault="005D06C7" w:rsidP="005D06C7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Л.А.Кулік</w:t>
      </w:r>
    </w:p>
    <w:sectPr w:rsidR="00092353" w:rsidRPr="006F0BA1" w:rsidSect="009919B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F0" w:rsidRDefault="002943F0" w:rsidP="00DF0044">
      <w:r>
        <w:separator/>
      </w:r>
    </w:p>
  </w:endnote>
  <w:endnote w:type="continuationSeparator" w:id="0">
    <w:p w:rsidR="002943F0" w:rsidRDefault="002943F0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F0" w:rsidRDefault="002943F0" w:rsidP="00DF0044">
      <w:r>
        <w:separator/>
      </w:r>
    </w:p>
  </w:footnote>
  <w:footnote w:type="continuationSeparator" w:id="0">
    <w:p w:rsidR="002943F0" w:rsidRDefault="002943F0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778DD"/>
    <w:rsid w:val="00081116"/>
    <w:rsid w:val="00092353"/>
    <w:rsid w:val="000A77B6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5363"/>
    <w:rsid w:val="001272C1"/>
    <w:rsid w:val="001359FF"/>
    <w:rsid w:val="00162252"/>
    <w:rsid w:val="001634BA"/>
    <w:rsid w:val="00172074"/>
    <w:rsid w:val="00172BCB"/>
    <w:rsid w:val="001834EA"/>
    <w:rsid w:val="00185929"/>
    <w:rsid w:val="001938DD"/>
    <w:rsid w:val="001948D1"/>
    <w:rsid w:val="001A78DF"/>
    <w:rsid w:val="001C42C2"/>
    <w:rsid w:val="001D6161"/>
    <w:rsid w:val="00200968"/>
    <w:rsid w:val="00206148"/>
    <w:rsid w:val="00232245"/>
    <w:rsid w:val="002527DB"/>
    <w:rsid w:val="00260A12"/>
    <w:rsid w:val="0026142D"/>
    <w:rsid w:val="0026479B"/>
    <w:rsid w:val="00274D77"/>
    <w:rsid w:val="002943F0"/>
    <w:rsid w:val="002C0A01"/>
    <w:rsid w:val="002C27FC"/>
    <w:rsid w:val="002C2E53"/>
    <w:rsid w:val="002D77F8"/>
    <w:rsid w:val="002E6B1B"/>
    <w:rsid w:val="00311A72"/>
    <w:rsid w:val="003177BD"/>
    <w:rsid w:val="003205EC"/>
    <w:rsid w:val="00355B93"/>
    <w:rsid w:val="00360571"/>
    <w:rsid w:val="00373613"/>
    <w:rsid w:val="00375598"/>
    <w:rsid w:val="003964F4"/>
    <w:rsid w:val="003A3874"/>
    <w:rsid w:val="003A5683"/>
    <w:rsid w:val="003A63BC"/>
    <w:rsid w:val="003B046C"/>
    <w:rsid w:val="003C5071"/>
    <w:rsid w:val="003F53B0"/>
    <w:rsid w:val="004156B5"/>
    <w:rsid w:val="00421710"/>
    <w:rsid w:val="0042310E"/>
    <w:rsid w:val="00423A5E"/>
    <w:rsid w:val="00426981"/>
    <w:rsid w:val="004321E3"/>
    <w:rsid w:val="00433E14"/>
    <w:rsid w:val="004364A6"/>
    <w:rsid w:val="00447F40"/>
    <w:rsid w:val="0045252C"/>
    <w:rsid w:val="00456BDD"/>
    <w:rsid w:val="00472182"/>
    <w:rsid w:val="004A7CDB"/>
    <w:rsid w:val="004C3109"/>
    <w:rsid w:val="004D2E57"/>
    <w:rsid w:val="0057506D"/>
    <w:rsid w:val="005877B1"/>
    <w:rsid w:val="005B69D2"/>
    <w:rsid w:val="005D06C7"/>
    <w:rsid w:val="005D0C90"/>
    <w:rsid w:val="005E5A7B"/>
    <w:rsid w:val="005F1676"/>
    <w:rsid w:val="005F3CCE"/>
    <w:rsid w:val="00606AE8"/>
    <w:rsid w:val="00610DFF"/>
    <w:rsid w:val="0063765C"/>
    <w:rsid w:val="00642883"/>
    <w:rsid w:val="0064452E"/>
    <w:rsid w:val="00644D93"/>
    <w:rsid w:val="00652BE3"/>
    <w:rsid w:val="00653764"/>
    <w:rsid w:val="00683C34"/>
    <w:rsid w:val="00686336"/>
    <w:rsid w:val="00696651"/>
    <w:rsid w:val="006A27D4"/>
    <w:rsid w:val="006B0EAB"/>
    <w:rsid w:val="006C69AA"/>
    <w:rsid w:val="006D63CC"/>
    <w:rsid w:val="006F0BA1"/>
    <w:rsid w:val="006F7608"/>
    <w:rsid w:val="006F7B10"/>
    <w:rsid w:val="00704C16"/>
    <w:rsid w:val="007128CB"/>
    <w:rsid w:val="00724476"/>
    <w:rsid w:val="00730B28"/>
    <w:rsid w:val="00733085"/>
    <w:rsid w:val="007402B2"/>
    <w:rsid w:val="00742670"/>
    <w:rsid w:val="00756B3C"/>
    <w:rsid w:val="007570DE"/>
    <w:rsid w:val="00776A58"/>
    <w:rsid w:val="00783D36"/>
    <w:rsid w:val="00784CB9"/>
    <w:rsid w:val="007A6B45"/>
    <w:rsid w:val="007E0FD0"/>
    <w:rsid w:val="007E3EB8"/>
    <w:rsid w:val="00803D00"/>
    <w:rsid w:val="00804DEE"/>
    <w:rsid w:val="00810A7E"/>
    <w:rsid w:val="00810C84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19C0"/>
    <w:rsid w:val="00970012"/>
    <w:rsid w:val="00980253"/>
    <w:rsid w:val="00981740"/>
    <w:rsid w:val="00985F04"/>
    <w:rsid w:val="00986EB2"/>
    <w:rsid w:val="009919B1"/>
    <w:rsid w:val="009B1E7D"/>
    <w:rsid w:val="009B2FFE"/>
    <w:rsid w:val="009B3329"/>
    <w:rsid w:val="009E1BDD"/>
    <w:rsid w:val="009F0960"/>
    <w:rsid w:val="00A0134D"/>
    <w:rsid w:val="00A05E71"/>
    <w:rsid w:val="00A1402D"/>
    <w:rsid w:val="00A21A34"/>
    <w:rsid w:val="00A45F1F"/>
    <w:rsid w:val="00A62A83"/>
    <w:rsid w:val="00A73176"/>
    <w:rsid w:val="00A912FD"/>
    <w:rsid w:val="00AA2457"/>
    <w:rsid w:val="00AB58D1"/>
    <w:rsid w:val="00AB6850"/>
    <w:rsid w:val="00AF4113"/>
    <w:rsid w:val="00B11E29"/>
    <w:rsid w:val="00B43E41"/>
    <w:rsid w:val="00B7316D"/>
    <w:rsid w:val="00B94EA0"/>
    <w:rsid w:val="00BA26FC"/>
    <w:rsid w:val="00BC4B0B"/>
    <w:rsid w:val="00BD182E"/>
    <w:rsid w:val="00BE29DC"/>
    <w:rsid w:val="00C332EC"/>
    <w:rsid w:val="00C574F5"/>
    <w:rsid w:val="00C72BBC"/>
    <w:rsid w:val="00C948AF"/>
    <w:rsid w:val="00CA4F53"/>
    <w:rsid w:val="00CA6BBA"/>
    <w:rsid w:val="00CB2EF8"/>
    <w:rsid w:val="00CC5259"/>
    <w:rsid w:val="00CF4907"/>
    <w:rsid w:val="00D013F3"/>
    <w:rsid w:val="00D25604"/>
    <w:rsid w:val="00DA19FE"/>
    <w:rsid w:val="00DA65CC"/>
    <w:rsid w:val="00DB11B0"/>
    <w:rsid w:val="00DB7346"/>
    <w:rsid w:val="00DC6916"/>
    <w:rsid w:val="00DC6D6C"/>
    <w:rsid w:val="00DD215D"/>
    <w:rsid w:val="00DE532F"/>
    <w:rsid w:val="00DF0044"/>
    <w:rsid w:val="00DF677E"/>
    <w:rsid w:val="00E016BF"/>
    <w:rsid w:val="00E23496"/>
    <w:rsid w:val="00E6331C"/>
    <w:rsid w:val="00E946B1"/>
    <w:rsid w:val="00EA0ED8"/>
    <w:rsid w:val="00EC306A"/>
    <w:rsid w:val="00EC3FF8"/>
    <w:rsid w:val="00ED52BC"/>
    <w:rsid w:val="00EE3275"/>
    <w:rsid w:val="00EE6C31"/>
    <w:rsid w:val="00EF075A"/>
    <w:rsid w:val="00F05F1D"/>
    <w:rsid w:val="00F252BB"/>
    <w:rsid w:val="00F646C8"/>
    <w:rsid w:val="00F65C56"/>
    <w:rsid w:val="00FB13EB"/>
    <w:rsid w:val="00FC036E"/>
    <w:rsid w:val="00FC0D1E"/>
    <w:rsid w:val="00FC127A"/>
    <w:rsid w:val="00FD293F"/>
    <w:rsid w:val="00FD4E95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Пользователь Windows</cp:lastModifiedBy>
  <cp:revision>44</cp:revision>
  <cp:lastPrinted>2019-02-05T07:53:00Z</cp:lastPrinted>
  <dcterms:created xsi:type="dcterms:W3CDTF">2018-01-18T11:59:00Z</dcterms:created>
  <dcterms:modified xsi:type="dcterms:W3CDTF">2019-02-25T09:57:00Z</dcterms:modified>
</cp:coreProperties>
</file>